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3F4C" w14:textId="77777777" w:rsidR="001D1AA2" w:rsidRPr="001D1AA2" w:rsidRDefault="001D1AA2" w:rsidP="001D1AA2">
      <w:pPr>
        <w:shd w:val="clear" w:color="auto" w:fill="FFFFFF"/>
        <w:spacing w:after="0" w:line="240" w:lineRule="auto"/>
        <w:rPr>
          <w:rFonts w:ascii="Arial" w:eastAsia="Times New Roman" w:hAnsi="Arial" w:cs="Arial"/>
          <w:b/>
          <w:bCs/>
          <w:color w:val="0B0C0C"/>
          <w:sz w:val="32"/>
          <w:szCs w:val="32"/>
          <w:lang w:eastAsia="en-GB"/>
        </w:rPr>
      </w:pPr>
      <w:r w:rsidRPr="001D1AA2">
        <w:rPr>
          <w:rFonts w:ascii="Arial" w:eastAsia="Times New Roman" w:hAnsi="Arial" w:cs="Arial"/>
          <w:b/>
          <w:bCs/>
          <w:color w:val="0B0C0C"/>
          <w:sz w:val="32"/>
          <w:szCs w:val="32"/>
          <w:lang w:eastAsia="en-GB"/>
        </w:rPr>
        <w:t>Accessibility statement for Lavenham Parish Council</w:t>
      </w:r>
    </w:p>
    <w:p w14:paraId="66229709" w14:textId="77777777" w:rsidR="001D1AA2" w:rsidRPr="001D1AA2" w:rsidRDefault="001D1AA2" w:rsidP="001D1AA2">
      <w:pPr>
        <w:shd w:val="clear" w:color="auto" w:fill="FFFFFF"/>
        <w:spacing w:after="0" w:line="240" w:lineRule="auto"/>
        <w:rPr>
          <w:rFonts w:ascii="Arial" w:eastAsia="Times New Roman" w:hAnsi="Arial" w:cs="Arial"/>
          <w:b/>
          <w:bCs/>
          <w:color w:val="0B0C0C"/>
          <w:sz w:val="24"/>
          <w:szCs w:val="24"/>
          <w:lang w:eastAsia="en-GB"/>
        </w:rPr>
      </w:pPr>
    </w:p>
    <w:p w14:paraId="22D92B04" w14:textId="46A6B5FB"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This website is run by Lavenham Parish Council. We want as many people as possible to be able to use this website. For example, that means you should be able to:</w:t>
      </w:r>
    </w:p>
    <w:p w14:paraId="00540243" w14:textId="77777777" w:rsidR="001D1AA2" w:rsidRPr="001D1AA2" w:rsidRDefault="001D1AA2" w:rsidP="001D1AA2">
      <w:pPr>
        <w:numPr>
          <w:ilvl w:val="0"/>
          <w:numId w:val="1"/>
        </w:numPr>
        <w:shd w:val="clear" w:color="auto" w:fill="FFFFFF"/>
        <w:spacing w:after="75" w:line="240" w:lineRule="auto"/>
        <w:ind w:left="300"/>
        <w:jc w:val="both"/>
        <w:rPr>
          <w:rFonts w:ascii="Arial" w:eastAsia="Times New Roman" w:hAnsi="Arial" w:cs="Arial"/>
          <w:sz w:val="24"/>
          <w:szCs w:val="24"/>
          <w:lang w:eastAsia="en-GB"/>
        </w:rPr>
      </w:pPr>
      <w:r w:rsidRPr="001D1AA2">
        <w:rPr>
          <w:rFonts w:ascii="Arial" w:hAnsi="Arial" w:cs="Arial"/>
          <w:sz w:val="24"/>
          <w:szCs w:val="24"/>
          <w:shd w:val="clear" w:color="auto" w:fill="FFFFFF"/>
        </w:rPr>
        <w:t>navigate most of the website using just a keyboard</w:t>
      </w:r>
    </w:p>
    <w:p w14:paraId="31E77498" w14:textId="77777777" w:rsidR="001D1AA2" w:rsidRPr="001D1AA2" w:rsidRDefault="001D1AA2" w:rsidP="001D1AA2">
      <w:pPr>
        <w:numPr>
          <w:ilvl w:val="0"/>
          <w:numId w:val="1"/>
        </w:numPr>
        <w:shd w:val="clear" w:color="auto" w:fill="FFFFFF"/>
        <w:spacing w:after="75" w:line="240" w:lineRule="auto"/>
        <w:ind w:left="300"/>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navigate most of the website using speech recognition software</w:t>
      </w:r>
    </w:p>
    <w:p w14:paraId="1770C42A" w14:textId="77777777" w:rsidR="001D1AA2" w:rsidRPr="001D1AA2" w:rsidRDefault="001D1AA2" w:rsidP="001D1AA2">
      <w:pPr>
        <w:numPr>
          <w:ilvl w:val="0"/>
          <w:numId w:val="1"/>
        </w:numPr>
        <w:shd w:val="clear" w:color="auto" w:fill="FFFFFF"/>
        <w:spacing w:after="75" w:line="240" w:lineRule="auto"/>
        <w:ind w:left="300"/>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listen to most of the website using a screen reader (including the most recent versions of JAWS, NVDA and </w:t>
      </w:r>
      <w:proofErr w:type="spellStart"/>
      <w:r w:rsidRPr="001D1AA2">
        <w:rPr>
          <w:rFonts w:ascii="Arial" w:eastAsia="Times New Roman" w:hAnsi="Arial" w:cs="Arial"/>
          <w:color w:val="0B0C0C"/>
          <w:sz w:val="24"/>
          <w:szCs w:val="24"/>
          <w:lang w:eastAsia="en-GB"/>
        </w:rPr>
        <w:t>VoiceOver</w:t>
      </w:r>
      <w:proofErr w:type="spellEnd"/>
      <w:r w:rsidRPr="001D1AA2">
        <w:rPr>
          <w:rFonts w:ascii="Arial" w:eastAsia="Times New Roman" w:hAnsi="Arial" w:cs="Arial"/>
          <w:color w:val="0B0C0C"/>
          <w:sz w:val="24"/>
          <w:szCs w:val="24"/>
          <w:lang w:eastAsia="en-GB"/>
        </w:rPr>
        <w:t>)</w:t>
      </w:r>
    </w:p>
    <w:p w14:paraId="5C22320F" w14:textId="72DE86C2"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We’ve also made the website text as simple as possible to</w:t>
      </w:r>
      <w:r w:rsidRPr="001D1AA2">
        <w:rPr>
          <w:rFonts w:ascii="Arial" w:eastAsia="Times New Roman" w:hAnsi="Arial" w:cs="Arial"/>
          <w:color w:val="0B0C0C"/>
          <w:sz w:val="24"/>
          <w:szCs w:val="24"/>
          <w:lang w:eastAsia="en-GB"/>
        </w:rPr>
        <w:t xml:space="preserve"> </w:t>
      </w:r>
      <w:r w:rsidRPr="001D1AA2">
        <w:rPr>
          <w:rFonts w:ascii="Arial" w:eastAsia="Times New Roman" w:hAnsi="Arial" w:cs="Arial"/>
          <w:color w:val="0B0C0C"/>
          <w:sz w:val="24"/>
          <w:szCs w:val="24"/>
          <w:lang w:eastAsia="en-GB"/>
        </w:rPr>
        <w:t>understand.</w:t>
      </w:r>
    </w:p>
    <w:p w14:paraId="26E74922" w14:textId="77777777" w:rsidR="001D1AA2" w:rsidRPr="001D1AA2" w:rsidRDefault="001D1AA2" w:rsidP="001D1AA2">
      <w:pPr>
        <w:shd w:val="clear" w:color="auto" w:fill="FFFFFF"/>
        <w:spacing w:after="0" w:line="240" w:lineRule="auto"/>
        <w:jc w:val="both"/>
        <w:rPr>
          <w:rFonts w:ascii="Arial" w:eastAsia="Times New Roman" w:hAnsi="Arial" w:cs="Arial"/>
          <w:color w:val="0B0C0C"/>
          <w:sz w:val="24"/>
          <w:szCs w:val="24"/>
          <w:lang w:eastAsia="en-GB"/>
        </w:rPr>
      </w:pPr>
      <w:hyperlink r:id="rId5" w:history="1">
        <w:r w:rsidRPr="001D1AA2">
          <w:rPr>
            <w:rFonts w:ascii="Arial" w:eastAsia="Times New Roman" w:hAnsi="Arial" w:cs="Arial"/>
            <w:color w:val="4C2C92"/>
            <w:sz w:val="24"/>
            <w:szCs w:val="24"/>
            <w:u w:val="single"/>
            <w:bdr w:val="none" w:sz="0" w:space="0" w:color="auto" w:frame="1"/>
            <w:lang w:eastAsia="en-GB"/>
          </w:rPr>
          <w:t>AbilityNet</w:t>
        </w:r>
      </w:hyperlink>
      <w:r w:rsidRPr="001D1AA2">
        <w:rPr>
          <w:rFonts w:ascii="Arial" w:eastAsia="Times New Roman" w:hAnsi="Arial" w:cs="Arial"/>
          <w:color w:val="0B0C0C"/>
          <w:sz w:val="24"/>
          <w:szCs w:val="24"/>
          <w:lang w:eastAsia="en-GB"/>
        </w:rPr>
        <w:t> has advice on making your device easier to use if you have a disability.</w:t>
      </w:r>
    </w:p>
    <w:p w14:paraId="11ED7578" w14:textId="77777777" w:rsidR="001D1AA2" w:rsidRPr="001D1AA2" w:rsidRDefault="001D1AA2" w:rsidP="001D1AA2">
      <w:pPr>
        <w:shd w:val="clear" w:color="auto" w:fill="FFFFFF"/>
        <w:spacing w:after="0" w:line="240" w:lineRule="auto"/>
        <w:jc w:val="both"/>
        <w:rPr>
          <w:rFonts w:ascii="Arial" w:eastAsia="Times New Roman" w:hAnsi="Arial" w:cs="Arial"/>
          <w:color w:val="0B0C0C"/>
          <w:sz w:val="24"/>
          <w:szCs w:val="24"/>
          <w:lang w:eastAsia="en-GB"/>
        </w:rPr>
      </w:pPr>
    </w:p>
    <w:p w14:paraId="5DC04772" w14:textId="77777777" w:rsidR="001D1AA2" w:rsidRPr="001D1AA2" w:rsidRDefault="001D1AA2" w:rsidP="001D1AA2">
      <w:pPr>
        <w:shd w:val="clear" w:color="auto" w:fill="FFFFFF"/>
        <w:spacing w:after="0" w:line="240" w:lineRule="auto"/>
        <w:jc w:val="both"/>
        <w:rPr>
          <w:rFonts w:ascii="Arial" w:eastAsia="Times New Roman" w:hAnsi="Arial" w:cs="Arial"/>
          <w:color w:val="0B0C0C"/>
          <w:sz w:val="24"/>
          <w:szCs w:val="24"/>
          <w:lang w:eastAsia="en-GB"/>
        </w:rPr>
      </w:pPr>
      <w:r w:rsidRPr="001D1AA2">
        <w:rPr>
          <w:rFonts w:ascii="Arial" w:eastAsia="Times New Roman" w:hAnsi="Arial" w:cs="Arial"/>
          <w:b/>
          <w:bCs/>
          <w:color w:val="0B0C0C"/>
          <w:sz w:val="24"/>
          <w:szCs w:val="24"/>
          <w:lang w:eastAsia="en-GB"/>
        </w:rPr>
        <w:t>How accessible this website is</w:t>
      </w:r>
    </w:p>
    <w:p w14:paraId="3481CBDD"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We know some parts of this website are not fully accessible:</w:t>
      </w:r>
    </w:p>
    <w:p w14:paraId="7276A2E4" w14:textId="77777777" w:rsidR="001D1AA2" w:rsidRPr="001D1AA2" w:rsidRDefault="001D1AA2" w:rsidP="001D1AA2">
      <w:pPr>
        <w:numPr>
          <w:ilvl w:val="0"/>
          <w:numId w:val="2"/>
        </w:numPr>
        <w:shd w:val="clear" w:color="auto" w:fill="FFFFFF"/>
        <w:spacing w:after="75" w:line="240" w:lineRule="auto"/>
        <w:ind w:left="300"/>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you cannot modify the line height or spacing of text</w:t>
      </w:r>
    </w:p>
    <w:p w14:paraId="4C53FB37" w14:textId="77777777" w:rsidR="001D1AA2" w:rsidRPr="001D1AA2" w:rsidRDefault="001D1AA2" w:rsidP="001D1AA2">
      <w:pPr>
        <w:numPr>
          <w:ilvl w:val="0"/>
          <w:numId w:val="2"/>
        </w:numPr>
        <w:shd w:val="clear" w:color="auto" w:fill="FFFFFF"/>
        <w:spacing w:after="75" w:line="240" w:lineRule="auto"/>
        <w:ind w:left="300"/>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we can’t guarantee the full accessibility of our PDF documents or Word documents to screen reader software</w:t>
      </w:r>
    </w:p>
    <w:p w14:paraId="4CD94685" w14:textId="77777777" w:rsidR="001D1AA2" w:rsidRPr="001D1AA2" w:rsidRDefault="001D1AA2" w:rsidP="001D1AA2">
      <w:pPr>
        <w:shd w:val="clear" w:color="auto" w:fill="FFFFFF"/>
        <w:spacing w:after="75" w:line="240" w:lineRule="auto"/>
        <w:ind w:left="300"/>
        <w:rPr>
          <w:rFonts w:ascii="Arial" w:eastAsia="Times New Roman" w:hAnsi="Arial" w:cs="Arial"/>
          <w:color w:val="0B0C0C"/>
          <w:sz w:val="24"/>
          <w:szCs w:val="24"/>
          <w:lang w:eastAsia="en-GB"/>
        </w:rPr>
      </w:pPr>
    </w:p>
    <w:p w14:paraId="135F16F1" w14:textId="77777777" w:rsidR="001D1AA2" w:rsidRPr="001D1AA2" w:rsidRDefault="001D1AA2" w:rsidP="001D1AA2">
      <w:pPr>
        <w:shd w:val="clear" w:color="auto" w:fill="FFFFFF"/>
        <w:spacing w:after="75" w:line="240" w:lineRule="auto"/>
        <w:rPr>
          <w:rFonts w:ascii="Arial" w:eastAsia="Times New Roman" w:hAnsi="Arial" w:cs="Arial"/>
          <w:color w:val="0B0C0C"/>
          <w:sz w:val="24"/>
          <w:szCs w:val="24"/>
          <w:lang w:eastAsia="en-GB"/>
        </w:rPr>
      </w:pPr>
      <w:r w:rsidRPr="001D1AA2">
        <w:rPr>
          <w:rFonts w:ascii="Arial" w:eastAsia="Times New Roman" w:hAnsi="Arial" w:cs="Arial"/>
          <w:b/>
          <w:bCs/>
          <w:color w:val="0B0C0C"/>
          <w:sz w:val="24"/>
          <w:szCs w:val="24"/>
          <w:lang w:eastAsia="en-GB"/>
        </w:rPr>
        <w:t>What to do if you cannot access parts of this website</w:t>
      </w:r>
    </w:p>
    <w:p w14:paraId="2C8A9243" w14:textId="2366399F" w:rsid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If you need information on this website in a different format like accessible PDF, large print, easy read, audio recording or braille</w:t>
      </w:r>
      <w:r>
        <w:rPr>
          <w:rFonts w:ascii="Arial" w:eastAsia="Times New Roman" w:hAnsi="Arial" w:cs="Arial"/>
          <w:color w:val="0B0C0C"/>
          <w:sz w:val="24"/>
          <w:szCs w:val="24"/>
          <w:lang w:eastAsia="en-GB"/>
        </w:rPr>
        <w:t xml:space="preserve"> please </w:t>
      </w:r>
      <w:r w:rsidRPr="001D1AA2">
        <w:rPr>
          <w:rFonts w:ascii="Arial" w:eastAsia="Times New Roman" w:hAnsi="Arial" w:cs="Arial"/>
          <w:color w:val="0B0C0C"/>
          <w:sz w:val="24"/>
          <w:szCs w:val="24"/>
          <w:lang w:eastAsia="en-GB"/>
        </w:rPr>
        <w:t xml:space="preserve">email </w:t>
      </w:r>
      <w:hyperlink r:id="rId6" w:history="1">
        <w:r w:rsidRPr="000260BB">
          <w:rPr>
            <w:rStyle w:val="Hyperlink"/>
            <w:rFonts w:ascii="Arial" w:eastAsia="Times New Roman" w:hAnsi="Arial" w:cs="Arial"/>
            <w:sz w:val="24"/>
            <w:szCs w:val="24"/>
            <w:lang w:eastAsia="en-GB"/>
          </w:rPr>
          <w:t>clerk</w:t>
        </w:r>
        <w:r w:rsidRPr="000260BB">
          <w:rPr>
            <w:rStyle w:val="Hyperlink"/>
            <w:rFonts w:ascii="Arial" w:eastAsia="Times New Roman" w:hAnsi="Arial" w:cs="Arial"/>
            <w:sz w:val="24"/>
            <w:szCs w:val="24"/>
            <w:lang w:eastAsia="en-GB"/>
          </w:rPr>
          <w:t>@lavenham-pc.gov.uk</w:t>
        </w:r>
      </w:hyperlink>
    </w:p>
    <w:p w14:paraId="2DDD48F2" w14:textId="73A0BDB2"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We’ll consider your request and aim to get back to you in 5 working days. </w:t>
      </w:r>
      <w:r>
        <w:rPr>
          <w:rFonts w:ascii="Arial" w:eastAsia="Times New Roman" w:hAnsi="Arial" w:cs="Arial"/>
          <w:color w:val="0B0C0C"/>
          <w:sz w:val="24"/>
          <w:szCs w:val="24"/>
          <w:lang w:eastAsia="en-GB"/>
        </w:rPr>
        <w:t xml:space="preserve">The </w:t>
      </w:r>
      <w:r w:rsidRPr="001D1AA2">
        <w:rPr>
          <w:rFonts w:ascii="Arial" w:eastAsia="Times New Roman" w:hAnsi="Arial" w:cs="Arial"/>
          <w:color w:val="0B0C0C"/>
          <w:sz w:val="24"/>
          <w:szCs w:val="24"/>
          <w:lang w:eastAsia="en-GB"/>
        </w:rPr>
        <w:t>Council only has one member of staff and so</w:t>
      </w:r>
      <w:r>
        <w:rPr>
          <w:rFonts w:ascii="Arial" w:eastAsia="Times New Roman" w:hAnsi="Arial" w:cs="Arial"/>
          <w:color w:val="0B0C0C"/>
          <w:sz w:val="24"/>
          <w:szCs w:val="24"/>
          <w:lang w:eastAsia="en-GB"/>
        </w:rPr>
        <w:t xml:space="preserve"> occasionally</w:t>
      </w:r>
      <w:r w:rsidRPr="001D1AA2">
        <w:rPr>
          <w:rFonts w:ascii="Arial" w:eastAsia="Times New Roman" w:hAnsi="Arial" w:cs="Arial"/>
          <w:color w:val="0B0C0C"/>
          <w:sz w:val="24"/>
          <w:szCs w:val="24"/>
          <w:lang w:eastAsia="en-GB"/>
        </w:rPr>
        <w:t xml:space="preserve"> there may be delays.</w:t>
      </w:r>
    </w:p>
    <w:p w14:paraId="1D444070"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b/>
          <w:bCs/>
          <w:color w:val="0B0C0C"/>
          <w:sz w:val="24"/>
          <w:szCs w:val="24"/>
          <w:lang w:eastAsia="en-GB"/>
        </w:rPr>
        <w:t>Reporting accessibility problems with this website</w:t>
      </w:r>
    </w:p>
    <w:p w14:paraId="68A0F0BA" w14:textId="20330A94" w:rsid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We’re always looking to improve the accessibility of this website. If you find any problems not listed on this page or think we’re not meeting accessibility requirements, please email </w:t>
      </w:r>
      <w:hyperlink r:id="rId7" w:history="1">
        <w:r w:rsidRPr="000260BB">
          <w:rPr>
            <w:rStyle w:val="Hyperlink"/>
            <w:rFonts w:ascii="Arial" w:eastAsia="Times New Roman" w:hAnsi="Arial" w:cs="Arial"/>
            <w:sz w:val="24"/>
            <w:szCs w:val="24"/>
            <w:lang w:eastAsia="en-GB"/>
          </w:rPr>
          <w:t>clerk</w:t>
        </w:r>
        <w:r w:rsidRPr="000260BB">
          <w:rPr>
            <w:rStyle w:val="Hyperlink"/>
            <w:rFonts w:ascii="Arial" w:eastAsia="Times New Roman" w:hAnsi="Arial" w:cs="Arial"/>
            <w:sz w:val="24"/>
            <w:szCs w:val="24"/>
            <w:lang w:eastAsia="en-GB"/>
          </w:rPr>
          <w:t>@lavenham-pc.gov.uk</w:t>
        </w:r>
      </w:hyperlink>
    </w:p>
    <w:p w14:paraId="54E5CF93" w14:textId="77777777" w:rsidR="001D1AA2" w:rsidRPr="001D1AA2" w:rsidRDefault="001D1AA2" w:rsidP="001D1AA2">
      <w:pPr>
        <w:shd w:val="clear" w:color="auto" w:fill="FFFFFF"/>
        <w:spacing w:before="300" w:after="300" w:line="240" w:lineRule="auto"/>
        <w:jc w:val="both"/>
        <w:rPr>
          <w:rFonts w:ascii="Arial" w:eastAsia="Times New Roman" w:hAnsi="Arial" w:cs="Arial"/>
          <w:b/>
          <w:bCs/>
          <w:color w:val="0B0C0C"/>
          <w:sz w:val="24"/>
          <w:szCs w:val="24"/>
          <w:lang w:eastAsia="en-GB"/>
        </w:rPr>
      </w:pPr>
      <w:r w:rsidRPr="001D1AA2">
        <w:rPr>
          <w:rFonts w:ascii="Arial" w:eastAsia="Times New Roman" w:hAnsi="Arial" w:cs="Arial"/>
          <w:b/>
          <w:bCs/>
          <w:color w:val="0B0C0C"/>
          <w:sz w:val="24"/>
          <w:szCs w:val="24"/>
          <w:lang w:eastAsia="en-GB"/>
        </w:rPr>
        <w:t>Enforcement procedure</w:t>
      </w:r>
    </w:p>
    <w:p w14:paraId="0F590A5B" w14:textId="77777777" w:rsidR="001D1AA2" w:rsidRPr="001D1AA2" w:rsidRDefault="001D1AA2" w:rsidP="001D1AA2">
      <w:pPr>
        <w:shd w:val="clear" w:color="auto" w:fill="FFFFFF"/>
        <w:spacing w:after="0" w:line="240" w:lineRule="auto"/>
        <w:rPr>
          <w:rFonts w:ascii="Arial" w:eastAsia="Times New Roman" w:hAnsi="Arial" w:cs="Arial"/>
          <w:color w:val="0B0C0C"/>
          <w:sz w:val="24"/>
          <w:szCs w:val="24"/>
          <w:lang w:eastAsia="en-GB"/>
        </w:rPr>
      </w:pPr>
      <w:r w:rsidRPr="003E5637">
        <w:rPr>
          <w:rFonts w:ascii="Arial" w:eastAsia="Times New Roman" w:hAnsi="Arial" w:cs="Arial"/>
          <w:color w:val="0B0C0C"/>
          <w:sz w:val="24"/>
          <w:szCs w:val="24"/>
          <w:lang w:eastAsia="en-GB"/>
        </w:rPr>
        <w:t>The Equality and Human Rights Commission (EHRC) is responsible for enforcing the </w:t>
      </w:r>
      <w:hyperlink r:id="rId8" w:tgtFrame="_blank" w:tooltip="The Public Sector Bodies (Websites and Mobile Applications) Accessibility Regulations 2018" w:history="1">
        <w:r w:rsidRPr="003E5637">
          <w:rPr>
            <w:rStyle w:val="Hyperlink"/>
            <w:rFonts w:ascii="Arial" w:eastAsia="Times New Roman" w:hAnsi="Arial" w:cs="Arial"/>
            <w:sz w:val="24"/>
            <w:szCs w:val="24"/>
            <w:lang w:eastAsia="en-GB"/>
          </w:rPr>
          <w:t>Public Sector Bodies (Websites and Mobile Applications) (No. 2) Accessibility Regulations 2018</w:t>
        </w:r>
      </w:hyperlink>
      <w:r w:rsidRPr="003E5637">
        <w:rPr>
          <w:rFonts w:ascii="Arial" w:eastAsia="Times New Roman" w:hAnsi="Arial" w:cs="Arial"/>
          <w:color w:val="0B0C0C"/>
          <w:sz w:val="24"/>
          <w:szCs w:val="24"/>
          <w:lang w:eastAsia="en-GB"/>
        </w:rPr>
        <w:t> (the ‘accessibility regulations’).</w:t>
      </w:r>
    </w:p>
    <w:p w14:paraId="65EEF144" w14:textId="77777777" w:rsidR="001D1AA2" w:rsidRPr="003E5637" w:rsidRDefault="001D1AA2" w:rsidP="001D1AA2">
      <w:pPr>
        <w:shd w:val="clear" w:color="auto" w:fill="FFFFFF"/>
        <w:spacing w:after="0" w:line="240" w:lineRule="auto"/>
        <w:rPr>
          <w:rFonts w:ascii="Arial" w:eastAsia="Times New Roman" w:hAnsi="Arial" w:cs="Arial"/>
          <w:color w:val="0B0C0C"/>
          <w:sz w:val="24"/>
          <w:szCs w:val="24"/>
          <w:lang w:eastAsia="en-GB"/>
        </w:rPr>
      </w:pPr>
    </w:p>
    <w:p w14:paraId="1AAA9DFD" w14:textId="77777777" w:rsidR="001D1AA2" w:rsidRPr="003E5637" w:rsidRDefault="001D1AA2" w:rsidP="001D1AA2">
      <w:pPr>
        <w:shd w:val="clear" w:color="auto" w:fill="FFFFFF"/>
        <w:spacing w:after="0" w:line="240" w:lineRule="auto"/>
        <w:rPr>
          <w:rFonts w:ascii="Arial" w:eastAsia="Times New Roman" w:hAnsi="Arial" w:cs="Arial"/>
          <w:color w:val="0B0C0C"/>
          <w:sz w:val="24"/>
          <w:szCs w:val="24"/>
          <w:lang w:eastAsia="en-GB"/>
        </w:rPr>
      </w:pPr>
      <w:r w:rsidRPr="003E5637">
        <w:rPr>
          <w:rFonts w:ascii="Arial" w:eastAsia="Times New Roman" w:hAnsi="Arial" w:cs="Arial"/>
          <w:color w:val="0B0C0C"/>
          <w:sz w:val="24"/>
          <w:szCs w:val="24"/>
          <w:lang w:eastAsia="en-GB"/>
        </w:rPr>
        <w:t>If you’re not happy with how we respond to your complaint, </w:t>
      </w:r>
      <w:hyperlink r:id="rId9" w:tgtFrame="_blank" w:tooltip="Equality Advisory and Support Service" w:history="1">
        <w:r w:rsidRPr="003E5637">
          <w:rPr>
            <w:rStyle w:val="Hyperlink"/>
            <w:rFonts w:ascii="Arial" w:eastAsia="Times New Roman" w:hAnsi="Arial" w:cs="Arial"/>
            <w:sz w:val="24"/>
            <w:szCs w:val="24"/>
            <w:lang w:eastAsia="en-GB"/>
          </w:rPr>
          <w:t>contact the Equality Advisory and Support Service (EASS)</w:t>
        </w:r>
      </w:hyperlink>
      <w:r w:rsidRPr="003E5637">
        <w:rPr>
          <w:rFonts w:ascii="Arial" w:eastAsia="Times New Roman" w:hAnsi="Arial" w:cs="Arial"/>
          <w:color w:val="0B0C0C"/>
          <w:sz w:val="24"/>
          <w:szCs w:val="24"/>
          <w:lang w:eastAsia="en-GB"/>
        </w:rPr>
        <w:t>.</w:t>
      </w:r>
    </w:p>
    <w:p w14:paraId="1E7BB60C" w14:textId="77777777" w:rsidR="001D1AA2" w:rsidRPr="00AD4498" w:rsidRDefault="001D1AA2" w:rsidP="001D1AA2">
      <w:pPr>
        <w:shd w:val="clear" w:color="auto" w:fill="FFFFFF"/>
        <w:spacing w:after="0" w:line="240" w:lineRule="auto"/>
        <w:rPr>
          <w:rFonts w:ascii="Arial" w:eastAsia="Times New Roman" w:hAnsi="Arial" w:cs="Arial"/>
          <w:b/>
          <w:bCs/>
          <w:color w:val="0B0C0C"/>
          <w:sz w:val="54"/>
          <w:szCs w:val="54"/>
          <w:lang w:eastAsia="en-GB"/>
        </w:rPr>
      </w:pPr>
    </w:p>
    <w:p w14:paraId="0B03BA9C" w14:textId="77777777" w:rsidR="001D1AA2" w:rsidRPr="000E2CB4" w:rsidRDefault="001D1AA2" w:rsidP="000E2CB4">
      <w:pPr>
        <w:shd w:val="clear" w:color="auto" w:fill="FFFFFF"/>
        <w:spacing w:after="75" w:line="240" w:lineRule="auto"/>
        <w:rPr>
          <w:rFonts w:ascii="Arial" w:eastAsia="Times New Roman" w:hAnsi="Arial" w:cs="Arial"/>
          <w:b/>
          <w:bCs/>
          <w:color w:val="0B0C0C"/>
          <w:sz w:val="24"/>
          <w:szCs w:val="24"/>
          <w:lang w:eastAsia="en-GB"/>
        </w:rPr>
      </w:pPr>
      <w:r w:rsidRPr="000E2CB4">
        <w:rPr>
          <w:rFonts w:ascii="Arial" w:eastAsia="Times New Roman" w:hAnsi="Arial" w:cs="Arial"/>
          <w:b/>
          <w:bCs/>
          <w:color w:val="0B0C0C"/>
          <w:sz w:val="24"/>
          <w:szCs w:val="24"/>
          <w:lang w:eastAsia="en-GB"/>
        </w:rPr>
        <w:lastRenderedPageBreak/>
        <w:t>Technical information about this website’s accessibility</w:t>
      </w:r>
    </w:p>
    <w:p w14:paraId="291ABAC1"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Lavenham Parish Council is committed to making its website accessible, in accordance with the </w:t>
      </w:r>
      <w:hyperlink r:id="rId10" w:tgtFrame="_blank" w:tooltip="The Public Sector Bodies (Websites and Mobile Applications) Accessibility Regulations 2018" w:history="1">
        <w:r w:rsidRPr="003E5637">
          <w:rPr>
            <w:rStyle w:val="Hyperlink"/>
            <w:rFonts w:ascii="Arial" w:eastAsia="Times New Roman" w:hAnsi="Arial" w:cs="Arial"/>
            <w:sz w:val="24"/>
            <w:szCs w:val="24"/>
            <w:lang w:eastAsia="en-GB"/>
          </w:rPr>
          <w:t>Public Sector Bodies (Websites and Mobile Applications) (No. 2) Accessibility Regulations 2018</w:t>
        </w:r>
      </w:hyperlink>
    </w:p>
    <w:p w14:paraId="0507F257" w14:textId="57BF8DAD" w:rsidR="000E2CB4" w:rsidRPr="000E2CB4" w:rsidRDefault="001D1AA2" w:rsidP="000E2CB4">
      <w:pPr>
        <w:shd w:val="clear" w:color="auto" w:fill="FFFFFF"/>
        <w:spacing w:before="300" w:after="300" w:line="240" w:lineRule="auto"/>
        <w:jc w:val="both"/>
        <w:rPr>
          <w:rFonts w:ascii="Arial" w:eastAsia="Times New Roman" w:hAnsi="Arial" w:cs="Arial"/>
          <w:color w:val="0B0C0C"/>
          <w:sz w:val="24"/>
          <w:szCs w:val="24"/>
          <w:lang w:eastAsia="en-GB"/>
        </w:rPr>
      </w:pPr>
      <w:r w:rsidRPr="000E2CB4">
        <w:rPr>
          <w:rFonts w:ascii="Arial" w:eastAsia="Times New Roman" w:hAnsi="Arial" w:cs="Arial"/>
          <w:color w:val="0B0C0C"/>
          <w:sz w:val="24"/>
          <w:szCs w:val="24"/>
          <w:lang w:eastAsia="en-GB"/>
        </w:rPr>
        <w:t>This website is partially compliant with the Web Content 2.2AA standard.</w:t>
      </w:r>
    </w:p>
    <w:p w14:paraId="0FA0F2F6" w14:textId="3237B5DD" w:rsidR="001D1AA2" w:rsidRDefault="000E2CB4" w:rsidP="000E2CB4">
      <w:pPr>
        <w:shd w:val="clear" w:color="auto" w:fill="FFFFFF"/>
        <w:spacing w:before="300" w:after="300" w:line="240" w:lineRule="auto"/>
        <w:jc w:val="both"/>
        <w:rPr>
          <w:rFonts w:ascii="Arial" w:eastAsia="Times New Roman" w:hAnsi="Arial" w:cs="Arial"/>
          <w:color w:val="0B0C0C"/>
          <w:sz w:val="24"/>
          <w:szCs w:val="24"/>
          <w:lang w:eastAsia="en-GB"/>
        </w:rPr>
      </w:pPr>
      <w:hyperlink r:id="rId11" w:history="1">
        <w:r w:rsidRPr="004F7F86">
          <w:rPr>
            <w:rStyle w:val="Hyperlink"/>
            <w:rFonts w:ascii="Arial" w:eastAsia="Times New Roman" w:hAnsi="Arial" w:cs="Arial"/>
            <w:sz w:val="24"/>
            <w:szCs w:val="24"/>
            <w:lang w:eastAsia="en-GB"/>
          </w:rPr>
          <w:t>https://www.w3.org/TR/WCAG22/</w:t>
        </w:r>
      </w:hyperlink>
    </w:p>
    <w:p w14:paraId="0B07410B" w14:textId="77777777" w:rsidR="000E2CB4" w:rsidRDefault="000E2CB4" w:rsidP="001D1AA2">
      <w:pPr>
        <w:shd w:val="clear" w:color="auto" w:fill="FFFFFF"/>
        <w:spacing w:after="0" w:line="240" w:lineRule="auto"/>
        <w:jc w:val="both"/>
        <w:rPr>
          <w:rFonts w:ascii="Arial" w:eastAsia="Times New Roman" w:hAnsi="Arial" w:cs="Arial"/>
          <w:color w:val="0B0C0C"/>
          <w:sz w:val="24"/>
          <w:szCs w:val="24"/>
          <w:lang w:eastAsia="en-GB"/>
        </w:rPr>
      </w:pPr>
    </w:p>
    <w:p w14:paraId="6065B22B" w14:textId="39E1159F" w:rsidR="001D1AA2" w:rsidRPr="001D1AA2" w:rsidRDefault="001D1AA2" w:rsidP="001D1AA2">
      <w:pPr>
        <w:shd w:val="clear" w:color="auto" w:fill="FFFFFF"/>
        <w:spacing w:after="0" w:line="240" w:lineRule="auto"/>
        <w:jc w:val="both"/>
        <w:rPr>
          <w:rFonts w:ascii="Arial" w:eastAsia="Times New Roman" w:hAnsi="Arial" w:cs="Arial"/>
          <w:b/>
          <w:bCs/>
          <w:color w:val="0B0C0C"/>
          <w:sz w:val="24"/>
          <w:szCs w:val="24"/>
          <w:lang w:eastAsia="en-GB"/>
        </w:rPr>
      </w:pPr>
      <w:r w:rsidRPr="001D1AA2">
        <w:rPr>
          <w:rFonts w:ascii="Arial" w:eastAsia="Times New Roman" w:hAnsi="Arial" w:cs="Arial"/>
          <w:b/>
          <w:bCs/>
          <w:color w:val="0B0C0C"/>
          <w:sz w:val="24"/>
          <w:szCs w:val="24"/>
          <w:lang w:eastAsia="en-GB"/>
        </w:rPr>
        <w:t>Non-compliance with the accessibility regulations</w:t>
      </w:r>
    </w:p>
    <w:p w14:paraId="38711827" w14:textId="77777777" w:rsidR="001D1AA2" w:rsidRPr="001D1AA2" w:rsidRDefault="001D1AA2" w:rsidP="001D1AA2">
      <w:pPr>
        <w:shd w:val="clear" w:color="auto" w:fill="FFFFFF"/>
        <w:spacing w:after="0" w:line="240" w:lineRule="auto"/>
        <w:jc w:val="both"/>
        <w:rPr>
          <w:rFonts w:ascii="Arial" w:eastAsia="Times New Roman" w:hAnsi="Arial" w:cs="Arial"/>
          <w:b/>
          <w:bCs/>
          <w:color w:val="0B0C0C"/>
          <w:sz w:val="24"/>
          <w:szCs w:val="24"/>
          <w:lang w:eastAsia="en-GB"/>
        </w:rPr>
      </w:pPr>
    </w:p>
    <w:p w14:paraId="65B8740C" w14:textId="77777777" w:rsidR="001D1AA2" w:rsidRPr="001D1AA2" w:rsidRDefault="001D1AA2" w:rsidP="001D1AA2">
      <w:pPr>
        <w:shd w:val="clear" w:color="auto" w:fill="FFFFFF"/>
        <w:spacing w:after="0" w:line="240" w:lineRule="auto"/>
        <w:jc w:val="both"/>
        <w:rPr>
          <w:rFonts w:ascii="Arial" w:hAnsi="Arial" w:cs="Arial"/>
          <w:color w:val="0B0C0C"/>
          <w:sz w:val="24"/>
          <w:szCs w:val="24"/>
          <w:shd w:val="clear" w:color="auto" w:fill="FFFFFF"/>
        </w:rPr>
      </w:pPr>
      <w:r w:rsidRPr="001D1AA2">
        <w:rPr>
          <w:rFonts w:ascii="Arial" w:hAnsi="Arial" w:cs="Arial"/>
          <w:color w:val="0B0C0C"/>
          <w:sz w:val="24"/>
          <w:szCs w:val="24"/>
          <w:shd w:val="clear" w:color="auto" w:fill="FFFFFF"/>
        </w:rPr>
        <w:t>Some of our PDF's or Word Documents may not be accessible.</w:t>
      </w:r>
    </w:p>
    <w:p w14:paraId="343CAFCB"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b/>
          <w:bCs/>
          <w:color w:val="0B0C0C"/>
          <w:sz w:val="24"/>
          <w:szCs w:val="24"/>
          <w:lang w:eastAsia="en-GB"/>
        </w:rPr>
        <w:t>How we tested this website</w:t>
      </w:r>
    </w:p>
    <w:p w14:paraId="1730D8E3"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This website was last tested in September 2025 by Community Action Suffolk. The test was carried out by Matthew Morling. </w:t>
      </w:r>
    </w:p>
    <w:p w14:paraId="47FD43A6"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We tested:</w:t>
      </w:r>
    </w:p>
    <w:p w14:paraId="5A190035" w14:textId="77777777" w:rsidR="001D1AA2" w:rsidRPr="001D1AA2" w:rsidRDefault="001D1AA2" w:rsidP="001D1AA2">
      <w:pPr>
        <w:numPr>
          <w:ilvl w:val="0"/>
          <w:numId w:val="4"/>
        </w:numPr>
        <w:shd w:val="clear" w:color="auto" w:fill="FFFFFF"/>
        <w:spacing w:after="75" w:line="240" w:lineRule="auto"/>
        <w:ind w:left="300"/>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 xml:space="preserve">our main website platform: </w:t>
      </w:r>
      <w:hyperlink r:id="rId12" w:history="1">
        <w:r w:rsidRPr="001D1AA2">
          <w:rPr>
            <w:rStyle w:val="Hyperlink"/>
            <w:rFonts w:ascii="Arial" w:eastAsia="Times New Roman" w:hAnsi="Arial" w:cs="Arial"/>
            <w:sz w:val="24"/>
            <w:szCs w:val="24"/>
            <w:lang w:eastAsia="en-GB"/>
          </w:rPr>
          <w:t>https://www.lavenham-pc.gov.uk/</w:t>
        </w:r>
      </w:hyperlink>
    </w:p>
    <w:p w14:paraId="3E9CD8A3" w14:textId="77777777" w:rsidR="001D1AA2" w:rsidRPr="001D1AA2" w:rsidRDefault="001D1AA2" w:rsidP="001D1AA2">
      <w:pPr>
        <w:shd w:val="clear" w:color="auto" w:fill="FFFFFF"/>
        <w:spacing w:after="75" w:line="240" w:lineRule="auto"/>
        <w:jc w:val="both"/>
        <w:rPr>
          <w:rFonts w:ascii="Arial" w:eastAsia="Times New Roman" w:hAnsi="Arial" w:cs="Arial"/>
          <w:color w:val="0B0C0C"/>
          <w:sz w:val="24"/>
          <w:szCs w:val="24"/>
          <w:lang w:eastAsia="en-GB"/>
        </w:rPr>
      </w:pPr>
    </w:p>
    <w:p w14:paraId="222FAB80" w14:textId="77777777" w:rsidR="001D1AA2" w:rsidRPr="001D1AA2" w:rsidRDefault="001D1AA2" w:rsidP="001D1AA2">
      <w:pPr>
        <w:shd w:val="clear" w:color="auto" w:fill="FFFFFF"/>
        <w:spacing w:after="75" w:line="240" w:lineRule="auto"/>
        <w:ind w:left="-60"/>
        <w:jc w:val="both"/>
        <w:rPr>
          <w:rFonts w:ascii="Arial" w:eastAsia="Times New Roman" w:hAnsi="Arial" w:cs="Arial"/>
          <w:color w:val="0B0C0C"/>
          <w:sz w:val="24"/>
          <w:szCs w:val="24"/>
          <w:lang w:eastAsia="en-GB"/>
        </w:rPr>
      </w:pPr>
      <w:r w:rsidRPr="001D1AA2">
        <w:rPr>
          <w:rFonts w:ascii="Arial" w:eastAsia="Times New Roman" w:hAnsi="Arial" w:cs="Arial"/>
          <w:b/>
          <w:bCs/>
          <w:color w:val="0B0C0C"/>
          <w:sz w:val="24"/>
          <w:szCs w:val="24"/>
          <w:lang w:eastAsia="en-GB"/>
        </w:rPr>
        <w:t>What we’re doing to improve accessibility</w:t>
      </w:r>
    </w:p>
    <w:p w14:paraId="19D30F84"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We are constantly looking at our website accessibility alongside our website developers and where we can improve on it we will. We follow a specific set of guidelines to ensure all our content meets the WCAG 2.2 Standard.</w:t>
      </w:r>
    </w:p>
    <w:p w14:paraId="5106EF67" w14:textId="77777777" w:rsidR="001D1AA2" w:rsidRPr="001D1AA2" w:rsidRDefault="001D1AA2" w:rsidP="001D1AA2">
      <w:pPr>
        <w:shd w:val="clear" w:color="auto" w:fill="FFFFFF"/>
        <w:spacing w:before="300" w:after="300" w:line="240" w:lineRule="auto"/>
        <w:jc w:val="both"/>
        <w:rPr>
          <w:rFonts w:ascii="Arial" w:eastAsia="Times New Roman" w:hAnsi="Arial" w:cs="Arial"/>
          <w:color w:val="0B0C0C"/>
          <w:sz w:val="24"/>
          <w:szCs w:val="24"/>
          <w:lang w:eastAsia="en-GB"/>
        </w:rPr>
      </w:pPr>
      <w:r w:rsidRPr="001D1AA2">
        <w:rPr>
          <w:rFonts w:ascii="Arial" w:eastAsia="Times New Roman" w:hAnsi="Arial" w:cs="Arial"/>
          <w:color w:val="0B0C0C"/>
          <w:sz w:val="24"/>
          <w:szCs w:val="24"/>
          <w:lang w:eastAsia="en-GB"/>
        </w:rPr>
        <w:t>This statement was prepared on 21</w:t>
      </w:r>
      <w:r w:rsidRPr="001D1AA2">
        <w:rPr>
          <w:rFonts w:ascii="Arial" w:eastAsia="Times New Roman" w:hAnsi="Arial" w:cs="Arial"/>
          <w:color w:val="0B0C0C"/>
          <w:sz w:val="24"/>
          <w:szCs w:val="24"/>
          <w:vertAlign w:val="superscript"/>
          <w:lang w:eastAsia="en-GB"/>
        </w:rPr>
        <w:t>st</w:t>
      </w:r>
      <w:r w:rsidRPr="001D1AA2">
        <w:rPr>
          <w:rFonts w:ascii="Arial" w:eastAsia="Times New Roman" w:hAnsi="Arial" w:cs="Arial"/>
          <w:color w:val="0B0C0C"/>
          <w:sz w:val="24"/>
          <w:szCs w:val="24"/>
          <w:lang w:eastAsia="en-GB"/>
        </w:rPr>
        <w:t xml:space="preserve"> August 2024 and was last updated on 12</w:t>
      </w:r>
      <w:r w:rsidRPr="001D1AA2">
        <w:rPr>
          <w:rFonts w:ascii="Arial" w:eastAsia="Times New Roman" w:hAnsi="Arial" w:cs="Arial"/>
          <w:color w:val="0B0C0C"/>
          <w:sz w:val="24"/>
          <w:szCs w:val="24"/>
          <w:vertAlign w:val="superscript"/>
          <w:lang w:eastAsia="en-GB"/>
        </w:rPr>
        <w:t>th</w:t>
      </w:r>
      <w:r w:rsidRPr="001D1AA2">
        <w:rPr>
          <w:rFonts w:ascii="Arial" w:eastAsia="Times New Roman" w:hAnsi="Arial" w:cs="Arial"/>
          <w:color w:val="0B0C0C"/>
          <w:sz w:val="24"/>
          <w:szCs w:val="24"/>
          <w:lang w:eastAsia="en-GB"/>
        </w:rPr>
        <w:t xml:space="preserve"> September 2025.</w:t>
      </w:r>
    </w:p>
    <w:p w14:paraId="01987DD8" w14:textId="77777777" w:rsidR="000B5C44" w:rsidRPr="001D1AA2" w:rsidRDefault="000B5C44">
      <w:pPr>
        <w:rPr>
          <w:rFonts w:ascii="Arial" w:hAnsi="Arial" w:cs="Arial"/>
          <w:sz w:val="24"/>
          <w:szCs w:val="24"/>
        </w:rPr>
      </w:pPr>
    </w:p>
    <w:sectPr w:rsidR="000B5C44" w:rsidRPr="001D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C5AAD"/>
    <w:multiLevelType w:val="multilevel"/>
    <w:tmpl w:val="CBC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F72C8B"/>
    <w:multiLevelType w:val="multilevel"/>
    <w:tmpl w:val="FC5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641DC"/>
    <w:multiLevelType w:val="multilevel"/>
    <w:tmpl w:val="CC0E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C909EE"/>
    <w:multiLevelType w:val="multilevel"/>
    <w:tmpl w:val="473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157010">
    <w:abstractNumId w:val="0"/>
  </w:num>
  <w:num w:numId="2" w16cid:durableId="949976403">
    <w:abstractNumId w:val="3"/>
  </w:num>
  <w:num w:numId="3" w16cid:durableId="143352242">
    <w:abstractNumId w:val="2"/>
  </w:num>
  <w:num w:numId="4" w16cid:durableId="131933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A2"/>
    <w:rsid w:val="000B5C44"/>
    <w:rsid w:val="000E2CB4"/>
    <w:rsid w:val="001D1AA2"/>
    <w:rsid w:val="0087468F"/>
    <w:rsid w:val="00F8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7664"/>
  <w15:chartTrackingRefBased/>
  <w15:docId w15:val="{EECC9A67-E6DB-455E-9AC0-E9F4BCD0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A2"/>
    <w:pPr>
      <w:spacing w:after="200" w:line="276" w:lineRule="auto"/>
    </w:pPr>
    <w:rPr>
      <w:kern w:val="0"/>
      <w14:ligatures w14:val="none"/>
    </w:rPr>
  </w:style>
  <w:style w:type="paragraph" w:styleId="Heading1">
    <w:name w:val="heading 1"/>
    <w:basedOn w:val="Normal"/>
    <w:next w:val="Normal"/>
    <w:link w:val="Heading1Char"/>
    <w:uiPriority w:val="9"/>
    <w:qFormat/>
    <w:rsid w:val="001D1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1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AA2"/>
    <w:rPr>
      <w:rFonts w:eastAsiaTheme="majorEastAsia" w:cstheme="majorBidi"/>
      <w:color w:val="272727" w:themeColor="text1" w:themeTint="D8"/>
    </w:rPr>
  </w:style>
  <w:style w:type="paragraph" w:styleId="Title">
    <w:name w:val="Title"/>
    <w:basedOn w:val="Normal"/>
    <w:next w:val="Normal"/>
    <w:link w:val="TitleChar"/>
    <w:uiPriority w:val="10"/>
    <w:qFormat/>
    <w:rsid w:val="001D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AA2"/>
    <w:pPr>
      <w:spacing w:before="160"/>
      <w:jc w:val="center"/>
    </w:pPr>
    <w:rPr>
      <w:i/>
      <w:iCs/>
      <w:color w:val="404040" w:themeColor="text1" w:themeTint="BF"/>
    </w:rPr>
  </w:style>
  <w:style w:type="character" w:customStyle="1" w:styleId="QuoteChar">
    <w:name w:val="Quote Char"/>
    <w:basedOn w:val="DefaultParagraphFont"/>
    <w:link w:val="Quote"/>
    <w:uiPriority w:val="29"/>
    <w:rsid w:val="001D1AA2"/>
    <w:rPr>
      <w:i/>
      <w:iCs/>
      <w:color w:val="404040" w:themeColor="text1" w:themeTint="BF"/>
    </w:rPr>
  </w:style>
  <w:style w:type="paragraph" w:styleId="ListParagraph">
    <w:name w:val="List Paragraph"/>
    <w:basedOn w:val="Normal"/>
    <w:uiPriority w:val="34"/>
    <w:qFormat/>
    <w:rsid w:val="001D1AA2"/>
    <w:pPr>
      <w:ind w:left="720"/>
      <w:contextualSpacing/>
    </w:pPr>
  </w:style>
  <w:style w:type="character" w:styleId="IntenseEmphasis">
    <w:name w:val="Intense Emphasis"/>
    <w:basedOn w:val="DefaultParagraphFont"/>
    <w:uiPriority w:val="21"/>
    <w:qFormat/>
    <w:rsid w:val="001D1AA2"/>
    <w:rPr>
      <w:i/>
      <w:iCs/>
      <w:color w:val="2F5496" w:themeColor="accent1" w:themeShade="BF"/>
    </w:rPr>
  </w:style>
  <w:style w:type="paragraph" w:styleId="IntenseQuote">
    <w:name w:val="Intense Quote"/>
    <w:basedOn w:val="Normal"/>
    <w:next w:val="Normal"/>
    <w:link w:val="IntenseQuoteChar"/>
    <w:uiPriority w:val="30"/>
    <w:qFormat/>
    <w:rsid w:val="001D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AA2"/>
    <w:rPr>
      <w:i/>
      <w:iCs/>
      <w:color w:val="2F5496" w:themeColor="accent1" w:themeShade="BF"/>
    </w:rPr>
  </w:style>
  <w:style w:type="character" w:styleId="IntenseReference">
    <w:name w:val="Intense Reference"/>
    <w:basedOn w:val="DefaultParagraphFont"/>
    <w:uiPriority w:val="32"/>
    <w:qFormat/>
    <w:rsid w:val="001D1AA2"/>
    <w:rPr>
      <w:b/>
      <w:bCs/>
      <w:smallCaps/>
      <w:color w:val="2F5496" w:themeColor="accent1" w:themeShade="BF"/>
      <w:spacing w:val="5"/>
    </w:rPr>
  </w:style>
  <w:style w:type="character" w:styleId="Hyperlink">
    <w:name w:val="Hyperlink"/>
    <w:basedOn w:val="DefaultParagraphFont"/>
    <w:uiPriority w:val="99"/>
    <w:unhideWhenUsed/>
    <w:rsid w:val="001D1AA2"/>
    <w:rPr>
      <w:color w:val="0000FF"/>
      <w:u w:val="single"/>
    </w:rPr>
  </w:style>
  <w:style w:type="character" w:styleId="UnresolvedMention">
    <w:name w:val="Unresolved Mention"/>
    <w:basedOn w:val="DefaultParagraphFont"/>
    <w:uiPriority w:val="99"/>
    <w:semiHidden/>
    <w:unhideWhenUsed/>
    <w:rsid w:val="001D1AA2"/>
    <w:rPr>
      <w:color w:val="605E5C"/>
      <w:shd w:val="clear" w:color="auto" w:fill="E1DFDD"/>
    </w:rPr>
  </w:style>
  <w:style w:type="character" w:styleId="FollowedHyperlink">
    <w:name w:val="FollowedHyperlink"/>
    <w:basedOn w:val="DefaultParagraphFont"/>
    <w:uiPriority w:val="99"/>
    <w:semiHidden/>
    <w:unhideWhenUsed/>
    <w:rsid w:val="001D1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8/852/contents/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lavenham-pc.gov.uk" TargetMode="External"/><Relationship Id="rId12" Type="http://schemas.openxmlformats.org/officeDocument/2006/relationships/hyperlink" Target="https://www.lavenham-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lavenham-pc.gov.uk" TargetMode="External"/><Relationship Id="rId11" Type="http://schemas.openxmlformats.org/officeDocument/2006/relationships/hyperlink" Target="https://www.w3.org/TR/WCAG22/" TargetMode="External"/><Relationship Id="rId5" Type="http://schemas.openxmlformats.org/officeDocument/2006/relationships/hyperlink" Target="https://mcmw.abilitynet.org.uk/" TargetMode="External"/><Relationship Id="rId10" Type="http://schemas.openxmlformats.org/officeDocument/2006/relationships/hyperlink" Target="http://www.legislation.gov.uk/uksi/2018/852/contents/made" TargetMode="External"/><Relationship Id="rId4" Type="http://schemas.openxmlformats.org/officeDocument/2006/relationships/webSettings" Target="webSettings.xml"/><Relationship Id="rId9" Type="http://schemas.openxmlformats.org/officeDocument/2006/relationships/hyperlink" Target="https://www.equalityadvisoryservi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1</cp:revision>
  <dcterms:created xsi:type="dcterms:W3CDTF">2025-09-12T11:47:00Z</dcterms:created>
  <dcterms:modified xsi:type="dcterms:W3CDTF">2025-09-12T12:12:00Z</dcterms:modified>
</cp:coreProperties>
</file>